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75" w:rsidRDefault="00975775" w:rsidP="009757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разъясняет о роли прокуратуры в защите прав и свобод граждан</w:t>
      </w:r>
    </w:p>
    <w:p w:rsidR="00975775" w:rsidRDefault="00975775" w:rsidP="009757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5775" w:rsidRDefault="00975775" w:rsidP="009757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</w:t>
      </w:r>
      <w:r w:rsidRPr="00975775">
        <w:rPr>
          <w:color w:val="000000"/>
          <w:sz w:val="28"/>
          <w:szCs w:val="28"/>
        </w:rPr>
        <w:t xml:space="preserve"> ст.</w:t>
      </w:r>
      <w:r>
        <w:rPr>
          <w:color w:val="000000"/>
          <w:sz w:val="28"/>
          <w:szCs w:val="28"/>
        </w:rPr>
        <w:t xml:space="preserve"> </w:t>
      </w:r>
      <w:r w:rsidRPr="00975775">
        <w:rPr>
          <w:color w:val="000000"/>
          <w:sz w:val="28"/>
          <w:szCs w:val="28"/>
        </w:rPr>
        <w:t xml:space="preserve">2 Конституции РФ, защита прав и свобод человека - это обязанность Российской Федерации. </w:t>
      </w:r>
      <w:r>
        <w:rPr>
          <w:color w:val="000000"/>
          <w:sz w:val="28"/>
          <w:szCs w:val="28"/>
        </w:rPr>
        <w:t>В Конституции содержатся принципы, в основе которых лежит правозащитный процесс и роль правоохранительных органов по его обеспечению.</w:t>
      </w:r>
    </w:p>
    <w:p w:rsidR="00975775" w:rsidRDefault="00975775" w:rsidP="009757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5775">
        <w:rPr>
          <w:color w:val="000000"/>
          <w:sz w:val="28"/>
          <w:szCs w:val="28"/>
        </w:rPr>
        <w:t>Прокуратура Российской Федерации - единая федеральная централизованная система органов, осуществляющих надзор за соблюдением </w:t>
      </w:r>
      <w:hyperlink r:id="rId4" w:history="1">
        <w:r w:rsidRPr="00975775">
          <w:rPr>
            <w:color w:val="000000"/>
            <w:sz w:val="28"/>
            <w:szCs w:val="28"/>
          </w:rPr>
          <w:t>Конституции</w:t>
        </w:r>
      </w:hyperlink>
      <w:r w:rsidRPr="00975775">
        <w:rPr>
          <w:color w:val="000000"/>
          <w:sz w:val="28"/>
          <w:szCs w:val="28"/>
        </w:rPr>
        <w:t> Российской Федерации и исполнением законов, надзор за соблюдением прав и свобод человека и гражданина, уголовное преследование в соответствии со своими полномочиями, а также выполняющих иные функции.</w:t>
      </w:r>
      <w:r>
        <w:rPr>
          <w:color w:val="000000"/>
          <w:sz w:val="28"/>
          <w:szCs w:val="28"/>
        </w:rPr>
        <w:t xml:space="preserve"> Данное определение, закрепленное в</w:t>
      </w:r>
      <w:r w:rsidRPr="00975775">
        <w:rPr>
          <w:color w:val="000000"/>
          <w:sz w:val="28"/>
          <w:szCs w:val="28"/>
        </w:rPr>
        <w:t xml:space="preserve"> Федеральном Законе от 17 января 1992 г. № 2202-1 «О прокуратуре Российской Фе</w:t>
      </w:r>
      <w:r w:rsidRPr="00975775">
        <w:rPr>
          <w:color w:val="000000"/>
          <w:sz w:val="28"/>
          <w:szCs w:val="28"/>
        </w:rPr>
        <w:softHyphen/>
        <w:t>дерации» подтвержда</w:t>
      </w:r>
      <w:r>
        <w:rPr>
          <w:color w:val="000000"/>
          <w:sz w:val="28"/>
          <w:szCs w:val="28"/>
        </w:rPr>
        <w:t>ет</w:t>
      </w:r>
      <w:r w:rsidRPr="00975775">
        <w:rPr>
          <w:color w:val="000000"/>
          <w:sz w:val="28"/>
          <w:szCs w:val="28"/>
        </w:rPr>
        <w:t xml:space="preserve"> правозащитный характер</w:t>
      </w:r>
      <w:r>
        <w:rPr>
          <w:color w:val="000000"/>
          <w:sz w:val="28"/>
          <w:szCs w:val="28"/>
        </w:rPr>
        <w:t xml:space="preserve"> её</w:t>
      </w:r>
      <w:r w:rsidRPr="00975775">
        <w:rPr>
          <w:color w:val="000000"/>
          <w:sz w:val="28"/>
          <w:szCs w:val="28"/>
        </w:rPr>
        <w:t xml:space="preserve"> деятельности. </w:t>
      </w:r>
    </w:p>
    <w:p w:rsidR="00975775" w:rsidRDefault="00975775" w:rsidP="009757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Отношения, возникающие в современном обществе, регулируются бесчисленным множеством нормативно-правовых актов</w:t>
      </w:r>
      <w:r w:rsidR="000054D8">
        <w:rPr>
          <w:color w:val="000000"/>
          <w:sz w:val="28"/>
          <w:szCs w:val="28"/>
        </w:rPr>
        <w:t xml:space="preserve">. При этом, соблюдение прав и свобод, закрепленных в них, должно в полной мере отвечать </w:t>
      </w:r>
      <w:r w:rsidRPr="00975775">
        <w:rPr>
          <w:color w:val="000000"/>
          <w:sz w:val="28"/>
          <w:szCs w:val="28"/>
        </w:rPr>
        <w:t>требовани</w:t>
      </w:r>
      <w:r w:rsidRPr="00975775">
        <w:rPr>
          <w:color w:val="000000"/>
          <w:sz w:val="28"/>
          <w:szCs w:val="28"/>
        </w:rPr>
        <w:softHyphen/>
        <w:t xml:space="preserve">ям демократического международного сообщества. </w:t>
      </w:r>
      <w:r w:rsidR="000054D8">
        <w:rPr>
          <w:color w:val="000000"/>
          <w:sz w:val="28"/>
          <w:szCs w:val="28"/>
        </w:rPr>
        <w:t>Последние</w:t>
      </w:r>
      <w:r w:rsidRPr="00975775">
        <w:rPr>
          <w:color w:val="000000"/>
          <w:sz w:val="28"/>
          <w:szCs w:val="28"/>
        </w:rPr>
        <w:t xml:space="preserve"> отражены в важнейших международно-правовых актах, каких как Всеобщая декларация прав человека 1948 года, междуна</w:t>
      </w:r>
      <w:r w:rsidRPr="00975775">
        <w:rPr>
          <w:color w:val="000000"/>
          <w:sz w:val="28"/>
          <w:szCs w:val="28"/>
        </w:rPr>
        <w:softHyphen/>
        <w:t>родные пакты об экономических, социальных и культурных пра</w:t>
      </w:r>
      <w:r w:rsidRPr="00975775">
        <w:rPr>
          <w:color w:val="000000"/>
          <w:sz w:val="28"/>
          <w:szCs w:val="28"/>
        </w:rPr>
        <w:softHyphen/>
        <w:t>вах 1966 года и гражданских и политических правах 1966 года, Конвен</w:t>
      </w:r>
      <w:r w:rsidRPr="00975775">
        <w:rPr>
          <w:color w:val="000000"/>
          <w:sz w:val="28"/>
          <w:szCs w:val="28"/>
        </w:rPr>
        <w:softHyphen/>
        <w:t>ция о защите прав человека и основных свобод 1950 года и др.</w:t>
      </w:r>
    </w:p>
    <w:p w:rsidR="000054D8" w:rsidRPr="00975775" w:rsidRDefault="000054D8" w:rsidP="000054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соблюдения прав и свобод Прокуратура Российской Федерации осуществляет одну из её важнейших функций - </w:t>
      </w:r>
      <w:r w:rsidRPr="000054D8">
        <w:rPr>
          <w:color w:val="000000"/>
          <w:sz w:val="28"/>
          <w:szCs w:val="28"/>
        </w:rPr>
        <w:t>надзор за соблюдением прав и свобод человека и гражданина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коммерческих и некоммерческих организаций</w:t>
      </w:r>
      <w:r>
        <w:rPr>
          <w:color w:val="000000"/>
          <w:sz w:val="28"/>
          <w:szCs w:val="28"/>
        </w:rPr>
        <w:t>.</w:t>
      </w:r>
    </w:p>
    <w:p w:rsidR="00717DA3" w:rsidRDefault="00C87893" w:rsidP="00717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этом, с</w:t>
      </w:r>
      <w:r w:rsidR="0030100D">
        <w:rPr>
          <w:color w:val="000000"/>
          <w:sz w:val="28"/>
          <w:szCs w:val="28"/>
        </w:rPr>
        <w:t>огласно п. 2 ст. 21</w:t>
      </w:r>
      <w:r w:rsidR="00717DA3">
        <w:rPr>
          <w:color w:val="000000"/>
          <w:sz w:val="28"/>
          <w:szCs w:val="28"/>
        </w:rPr>
        <w:t xml:space="preserve"> Закона «О прокура</w:t>
      </w:r>
      <w:r w:rsidR="00717DA3">
        <w:rPr>
          <w:color w:val="000000"/>
          <w:sz w:val="28"/>
          <w:szCs w:val="28"/>
        </w:rPr>
        <w:softHyphen/>
        <w:t>туре РФ» п</w:t>
      </w:r>
      <w:r w:rsidR="00975775" w:rsidRPr="00975775">
        <w:rPr>
          <w:color w:val="000000"/>
          <w:sz w:val="28"/>
          <w:szCs w:val="28"/>
        </w:rPr>
        <w:t>ри о</w:t>
      </w:r>
      <w:r w:rsidR="0030100D">
        <w:rPr>
          <w:color w:val="000000"/>
          <w:sz w:val="28"/>
          <w:szCs w:val="28"/>
        </w:rPr>
        <w:t>существлении надзора прокуратура не подменяе</w:t>
      </w:r>
      <w:r w:rsidR="00975775" w:rsidRPr="00975775">
        <w:rPr>
          <w:color w:val="000000"/>
          <w:sz w:val="28"/>
          <w:szCs w:val="28"/>
        </w:rPr>
        <w:t>т иные государственные органы. Проверки исполнения законов проводятся на основании поступившей в органы прокуратуры информации о фактах нарушения законов, тр</w:t>
      </w:r>
      <w:r w:rsidR="00717DA3">
        <w:rPr>
          <w:color w:val="000000"/>
          <w:sz w:val="28"/>
          <w:szCs w:val="28"/>
        </w:rPr>
        <w:t>ебующих принятия мер прокуро</w:t>
      </w:r>
      <w:bookmarkStart w:id="0" w:name="_GoBack"/>
      <w:bookmarkEnd w:id="0"/>
      <w:r w:rsidR="00717DA3">
        <w:rPr>
          <w:color w:val="000000"/>
          <w:sz w:val="28"/>
          <w:szCs w:val="28"/>
        </w:rPr>
        <w:t>ром.</w:t>
      </w:r>
    </w:p>
    <w:p w:rsidR="00C87893" w:rsidRPr="00975775" w:rsidRDefault="00C87893" w:rsidP="00C878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способов реализации защиты прав и свобод граждан является рассмотрение </w:t>
      </w:r>
      <w:r>
        <w:rPr>
          <w:color w:val="000000"/>
          <w:sz w:val="28"/>
          <w:szCs w:val="28"/>
        </w:rPr>
        <w:t xml:space="preserve">прокуратурой </w:t>
      </w:r>
      <w:r w:rsidRPr="00975775">
        <w:rPr>
          <w:color w:val="000000"/>
          <w:sz w:val="28"/>
          <w:szCs w:val="28"/>
        </w:rPr>
        <w:t xml:space="preserve">заявлений, жалоб и иных обращений граждан. </w:t>
      </w:r>
    </w:p>
    <w:p w:rsidR="00975775" w:rsidRPr="00975775" w:rsidRDefault="00717DA3" w:rsidP="00717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Конечным результатом </w:t>
      </w:r>
      <w:r w:rsidR="00975775" w:rsidRPr="00975775">
        <w:rPr>
          <w:color w:val="000000"/>
          <w:sz w:val="28"/>
          <w:szCs w:val="28"/>
        </w:rPr>
        <w:t xml:space="preserve">данного направления деятельность является </w:t>
      </w:r>
      <w:r>
        <w:rPr>
          <w:color w:val="000000"/>
          <w:sz w:val="28"/>
          <w:szCs w:val="28"/>
        </w:rPr>
        <w:t>поддержание на территории Российской Федерации состояния законности</w:t>
      </w:r>
      <w:r w:rsidR="00975775" w:rsidRPr="00975775">
        <w:rPr>
          <w:color w:val="000000"/>
          <w:sz w:val="28"/>
          <w:szCs w:val="28"/>
        </w:rPr>
        <w:t xml:space="preserve">, </w:t>
      </w:r>
      <w:r w:rsidR="00975775" w:rsidRPr="00975775">
        <w:rPr>
          <w:color w:val="000000"/>
          <w:sz w:val="28"/>
          <w:szCs w:val="28"/>
        </w:rPr>
        <w:lastRenderedPageBreak/>
        <w:t>при котором граж</w:t>
      </w:r>
      <w:r w:rsidR="00975775" w:rsidRPr="00975775">
        <w:rPr>
          <w:color w:val="000000"/>
          <w:sz w:val="28"/>
          <w:szCs w:val="28"/>
        </w:rPr>
        <w:softHyphen/>
        <w:t>дане будут уверены в том, что их прав и законные интересы на</w:t>
      </w:r>
      <w:r w:rsidR="00975775" w:rsidRPr="00975775">
        <w:rPr>
          <w:color w:val="000000"/>
          <w:sz w:val="28"/>
          <w:szCs w:val="28"/>
        </w:rPr>
        <w:softHyphen/>
        <w:t>ходятся под защитой государства. При этом граждане должны осознавать, что в случае нарушения закрепленных в Конститу</w:t>
      </w:r>
      <w:r w:rsidR="00975775" w:rsidRPr="00975775">
        <w:rPr>
          <w:color w:val="000000"/>
          <w:sz w:val="28"/>
          <w:szCs w:val="28"/>
        </w:rPr>
        <w:softHyphen/>
        <w:t>ции прав и свобод они могут обратиться за помощью в компе</w:t>
      </w:r>
      <w:r w:rsidR="00975775" w:rsidRPr="00975775">
        <w:rPr>
          <w:color w:val="000000"/>
          <w:sz w:val="28"/>
          <w:szCs w:val="28"/>
        </w:rPr>
        <w:softHyphen/>
        <w:t>тентные государственные органы, в числе которых находится и прокуратура.</w:t>
      </w:r>
    </w:p>
    <w:p w:rsidR="00CA6960" w:rsidRPr="00975775" w:rsidRDefault="00A877CF" w:rsidP="0097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6960" w:rsidRPr="0097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4A"/>
    <w:rsid w:val="000054D8"/>
    <w:rsid w:val="0030100D"/>
    <w:rsid w:val="0033259E"/>
    <w:rsid w:val="00364B73"/>
    <w:rsid w:val="00717DA3"/>
    <w:rsid w:val="00975775"/>
    <w:rsid w:val="00A877CF"/>
    <w:rsid w:val="00C03469"/>
    <w:rsid w:val="00C87893"/>
    <w:rsid w:val="00D9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46564-56D1-40C8-9781-DA42A520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57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2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прокНН</dc:creator>
  <cp:keywords/>
  <dc:description/>
  <cp:lastModifiedBy>прокНН</cp:lastModifiedBy>
  <cp:revision>5</cp:revision>
  <cp:lastPrinted>2021-12-08T06:42:00Z</cp:lastPrinted>
  <dcterms:created xsi:type="dcterms:W3CDTF">2021-12-07T18:15:00Z</dcterms:created>
  <dcterms:modified xsi:type="dcterms:W3CDTF">2021-12-08T09:21:00Z</dcterms:modified>
</cp:coreProperties>
</file>